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37" w:rsidRPr="00BE0437" w:rsidRDefault="00BE0437" w:rsidP="00BE0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DAC" w:rsidRPr="00E30D82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 высшего образования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0437">
        <w:rPr>
          <w:rFonts w:ascii="Times New Roman" w:hAnsi="Times New Roman" w:cs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0437">
        <w:rPr>
          <w:rFonts w:ascii="Times New Roman" w:hAnsi="Times New Roman" w:cs="Times New Roman"/>
          <w:bCs/>
          <w:sz w:val="24"/>
          <w:szCs w:val="24"/>
        </w:rPr>
        <w:t>Факультет физической культуры и спорта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BE0437">
        <w:rPr>
          <w:rFonts w:ascii="Times New Roman" w:hAnsi="Times New Roman" w:cs="Times New Roman"/>
          <w:bCs/>
          <w:sz w:val="24"/>
          <w:szCs w:val="24"/>
        </w:rPr>
        <w:t>Кафедра адаптивной физической культуры и безопасности жизнедеятельности</w:t>
      </w:r>
    </w:p>
    <w:p w:rsidR="00BE0437" w:rsidRPr="00BE0437" w:rsidRDefault="00B675AC" w:rsidP="00BE0437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3610610</wp:posOffset>
            </wp:positionH>
            <wp:positionV relativeFrom="paragraph">
              <wp:posOffset>12700</wp:posOffset>
            </wp:positionV>
            <wp:extent cx="1798955" cy="1828800"/>
            <wp:effectExtent l="0" t="0" r="0" b="0"/>
            <wp:wrapNone/>
            <wp:docPr id="2" name="Рисунок 1" descr="U:\ОП ФГТ_ 2022\ПЕЧАТИ\Печати\Факультет физической культуры\Савель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зической культуры\Савельев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95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0437" w:rsidRPr="00BE0437" w:rsidRDefault="00BE0437" w:rsidP="00BE0437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BE0437" w:rsidRPr="00BE0437" w:rsidRDefault="00BE0437" w:rsidP="00BE0437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BE0437">
        <w:rPr>
          <w:b/>
        </w:rPr>
        <w:tab/>
      </w:r>
    </w:p>
    <w:p w:rsidR="00BE0437" w:rsidRPr="00BE0437" w:rsidRDefault="00BE0437" w:rsidP="00BE0437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BE0437" w:rsidRPr="00BE0437" w:rsidRDefault="00BE0437" w:rsidP="00BE0437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BE0437">
        <w:t>УТВЕРЖДАЮ:</w:t>
      </w:r>
    </w:p>
    <w:p w:rsidR="00BE0437" w:rsidRPr="00BE0437" w:rsidRDefault="00BE0437" w:rsidP="00BE043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E0437">
        <w:rPr>
          <w:rFonts w:ascii="Times New Roman" w:hAnsi="Times New Roman" w:cs="Times New Roman"/>
          <w:bCs/>
          <w:sz w:val="24"/>
          <w:szCs w:val="24"/>
        </w:rPr>
        <w:t xml:space="preserve">Декан факультета </w:t>
      </w:r>
    </w:p>
    <w:p w:rsidR="00BE0437" w:rsidRPr="00BE0437" w:rsidRDefault="00BE0437" w:rsidP="00BE043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BE0437">
        <w:rPr>
          <w:rFonts w:ascii="Times New Roman" w:hAnsi="Times New Roman" w:cs="Times New Roman"/>
          <w:bCs/>
          <w:sz w:val="24"/>
          <w:szCs w:val="24"/>
        </w:rPr>
        <w:t>физической культуры и спорта</w:t>
      </w:r>
    </w:p>
    <w:p w:rsidR="00BE0437" w:rsidRPr="00BE0437" w:rsidRDefault="00E97B3D" w:rsidP="00BE043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</w:t>
      </w:r>
      <w:r w:rsidR="00BE0437" w:rsidRPr="00BE0437">
        <w:rPr>
          <w:rFonts w:ascii="Times New Roman" w:hAnsi="Times New Roman" w:cs="Times New Roman"/>
          <w:bCs/>
          <w:sz w:val="24"/>
          <w:szCs w:val="24"/>
        </w:rPr>
        <w:t>Савельев А.В.</w:t>
      </w:r>
    </w:p>
    <w:p w:rsidR="00BE0437" w:rsidRPr="007F69CE" w:rsidRDefault="007F69CE" w:rsidP="007F69C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F69CE">
        <w:rPr>
          <w:rFonts w:ascii="Times New Roman" w:hAnsi="Times New Roman" w:cs="Times New Roman"/>
          <w:bCs/>
          <w:sz w:val="24"/>
          <w:szCs w:val="24"/>
        </w:rPr>
        <w:t>«09» апреля 2024 г</w:t>
      </w:r>
      <w:r w:rsidRPr="007F69CE">
        <w:rPr>
          <w:rFonts w:ascii="Times New Roman" w:hAnsi="Times New Roman" w:cs="Times New Roman"/>
          <w:bCs/>
          <w:sz w:val="28"/>
          <w:szCs w:val="28"/>
        </w:rPr>
        <w:t>.</w:t>
      </w:r>
    </w:p>
    <w:p w:rsidR="00BE0437" w:rsidRPr="00BE0437" w:rsidRDefault="00BE0437" w:rsidP="00BE043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0437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97B3D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0437">
        <w:rPr>
          <w:rFonts w:ascii="Times New Roman" w:hAnsi="Times New Roman" w:cs="Times New Roman"/>
          <w:bCs/>
          <w:sz w:val="24"/>
          <w:szCs w:val="24"/>
        </w:rPr>
        <w:t>по дисциплине</w:t>
      </w:r>
    </w:p>
    <w:p w:rsidR="00BE0437" w:rsidRPr="00E97B3D" w:rsidRDefault="00E97B3D" w:rsidP="00BE04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7B3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E0437" w:rsidRPr="00E97B3D">
        <w:rPr>
          <w:rFonts w:ascii="Times New Roman" w:hAnsi="Times New Roman" w:cs="Times New Roman"/>
          <w:b/>
          <w:bCs/>
          <w:sz w:val="24"/>
          <w:szCs w:val="24"/>
        </w:rPr>
        <w:t>Современные п</w:t>
      </w:r>
      <w:r w:rsidRPr="00E97B3D">
        <w:rPr>
          <w:rFonts w:ascii="Times New Roman" w:hAnsi="Times New Roman" w:cs="Times New Roman"/>
          <w:b/>
          <w:bCs/>
          <w:sz w:val="24"/>
          <w:szCs w:val="24"/>
        </w:rPr>
        <w:t>роблемы паралимпийского движения»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  <w:u w:val="single"/>
        </w:rPr>
        <w:t>Научная специальность: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5.8.6. Оздоровительная и адаптивная физическая культура</w:t>
      </w:r>
    </w:p>
    <w:p w:rsidR="00BE0437" w:rsidRPr="00BE0437" w:rsidRDefault="00BE0437" w:rsidP="00BE043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E0437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 высшего образования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sz w:val="24"/>
          <w:szCs w:val="24"/>
        </w:rPr>
        <w:t>подготовка кадров высшей квалификации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sz w:val="24"/>
          <w:szCs w:val="24"/>
        </w:rPr>
        <w:t>по программам подготовки научных и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sz w:val="24"/>
          <w:szCs w:val="24"/>
        </w:rPr>
        <w:t>научно-педагогических кадров в аспирантуре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E0437">
        <w:rPr>
          <w:rFonts w:ascii="Times New Roman" w:hAnsi="Times New Roman" w:cs="Times New Roman"/>
          <w:sz w:val="24"/>
          <w:szCs w:val="24"/>
          <w:u w:val="single"/>
        </w:rPr>
        <w:t>Форма обучения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очная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E0437">
        <w:rPr>
          <w:rFonts w:ascii="Times New Roman" w:hAnsi="Times New Roman" w:cs="Times New Roman"/>
          <w:sz w:val="24"/>
          <w:szCs w:val="24"/>
          <w:u w:val="single"/>
        </w:rPr>
        <w:t>Год набора</w:t>
      </w:r>
    </w:p>
    <w:p w:rsidR="00BE0437" w:rsidRPr="00E30D82" w:rsidRDefault="00252DAC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BE0437" w:rsidRPr="00BE0437">
        <w:rPr>
          <w:rFonts w:ascii="Times New Roman" w:hAnsi="Times New Roman" w:cs="Times New Roman"/>
          <w:sz w:val="24"/>
          <w:szCs w:val="24"/>
        </w:rPr>
        <w:t>2</w:t>
      </w:r>
      <w:r w:rsidR="007F69CE">
        <w:rPr>
          <w:rFonts w:ascii="Times New Roman" w:hAnsi="Times New Roman" w:cs="Times New Roman"/>
          <w:sz w:val="24"/>
          <w:szCs w:val="24"/>
        </w:rPr>
        <w:t>4</w:t>
      </w: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B3D" w:rsidRDefault="00E97B3D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B3D" w:rsidRDefault="00E97B3D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B3D" w:rsidRDefault="00E97B3D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B3D" w:rsidRDefault="00E97B3D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B3D" w:rsidRDefault="00E97B3D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B3D" w:rsidRPr="00BE0437" w:rsidRDefault="00E97B3D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437" w:rsidRPr="002F6D38" w:rsidRDefault="00BE0437" w:rsidP="00BE043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Тамбов 202</w:t>
      </w:r>
      <w:r w:rsidR="007F69CE">
        <w:rPr>
          <w:rFonts w:ascii="Times New Roman" w:hAnsi="Times New Roman" w:cs="Times New Roman"/>
          <w:sz w:val="24"/>
          <w:szCs w:val="24"/>
        </w:rPr>
        <w:t>4</w:t>
      </w:r>
    </w:p>
    <w:p w:rsidR="00BE0437" w:rsidRPr="00BE0437" w:rsidRDefault="00BE0437" w:rsidP="00BE04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E0437" w:rsidRPr="00BE0437" w:rsidRDefault="00BE0437" w:rsidP="00E97B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Автор программы: </w:t>
      </w:r>
      <w:r w:rsidRPr="00BE0437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Селитреникова Татьяна Анатольевна, доктор педагогических наук, доцент, профессор кафедры адаптивной физической культуры и безопасности жизнедеятельности</w:t>
      </w:r>
    </w:p>
    <w:p w:rsidR="00BE0437" w:rsidRPr="00BE0437" w:rsidRDefault="00BE0437" w:rsidP="00BE04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E97B3D" w:rsidP="00BE0437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</w:t>
      </w:r>
      <w:r w:rsidR="00BE0437" w:rsidRPr="00BE0437">
        <w:t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Минобрнауки России от 20 октября 2021 г. № 951).</w:t>
      </w:r>
    </w:p>
    <w:p w:rsidR="00BE0437" w:rsidRPr="00252DAC" w:rsidRDefault="00BE0437" w:rsidP="00BE0437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BE0437">
        <w:t xml:space="preserve">          Рабочая программа принята на заседании кафедры </w:t>
      </w:r>
      <w:r w:rsidRPr="00BE0437">
        <w:rPr>
          <w:lang w:eastAsia="en-US"/>
        </w:rPr>
        <w:t>адаптивной физической культуры и безопасности жизнедеятельности</w:t>
      </w:r>
      <w:r w:rsidR="00252DAC">
        <w:t xml:space="preserve"> </w:t>
      </w:r>
      <w:r w:rsidR="00252DAC" w:rsidRPr="00252DAC">
        <w:t xml:space="preserve"> </w:t>
      </w:r>
      <w:r w:rsidR="00252DAC">
        <w:t xml:space="preserve">от </w:t>
      </w:r>
      <w:r w:rsidR="007F69CE">
        <w:t>18</w:t>
      </w:r>
      <w:r w:rsidRPr="00BE0437">
        <w:t xml:space="preserve"> марта 202</w:t>
      </w:r>
      <w:r w:rsidR="007F69CE">
        <w:t>4</w:t>
      </w:r>
      <w:r w:rsidRPr="00BE0437">
        <w:t xml:space="preserve"> года</w:t>
      </w:r>
      <w:r w:rsidR="00E30D82">
        <w:t>,</w:t>
      </w:r>
      <w:r w:rsidRPr="00BE0437">
        <w:t xml:space="preserve"> </w:t>
      </w:r>
      <w:r w:rsidR="00252DAC">
        <w:t xml:space="preserve">протокол </w:t>
      </w:r>
      <w:r w:rsidRPr="00BE0437">
        <w:t xml:space="preserve">№ </w:t>
      </w:r>
      <w:r w:rsidR="007F69CE">
        <w:t>7</w:t>
      </w:r>
      <w:r w:rsidR="00252DAC">
        <w:t>.</w:t>
      </w:r>
    </w:p>
    <w:p w:rsidR="00BE0437" w:rsidRPr="00BE0437" w:rsidRDefault="00BE0437" w:rsidP="00BE04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BE0437">
        <w:tab/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pStyle w:val="a4"/>
        <w:tabs>
          <w:tab w:val="left" w:pos="851"/>
        </w:tabs>
        <w:ind w:left="0" w:firstLine="709"/>
        <w:jc w:val="both"/>
        <w:rPr>
          <w:b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E0437" w:rsidRPr="00BE0437" w:rsidRDefault="00BE0437" w:rsidP="00E97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BE0437" w:rsidRPr="00BE0437" w:rsidRDefault="00BE0437" w:rsidP="00BE043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E043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BE0437" w:rsidRPr="00BE0437" w:rsidTr="00A93EBC">
        <w:tc>
          <w:tcPr>
            <w:tcW w:w="8505" w:type="dxa"/>
            <w:hideMark/>
          </w:tcPr>
          <w:p w:rsidR="00BE0437" w:rsidRPr="00BE0437" w:rsidRDefault="00BE0437" w:rsidP="00BE04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E0437" w:rsidRPr="00BE0437" w:rsidRDefault="00BE0437" w:rsidP="00BE0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E0437" w:rsidRPr="00BE0437" w:rsidRDefault="00BE0437" w:rsidP="00BE04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E0437" w:rsidRPr="00BE0437" w:rsidRDefault="00BE0437" w:rsidP="00BE0437">
      <w:pPr>
        <w:keepNext/>
        <w:keepLines/>
        <w:pageBreakBefore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Цели и задачи дисциплины</w:t>
      </w: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    1.1 Цель дисциплины</w:t>
      </w:r>
      <w:r w:rsidRPr="00BE043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E0437">
        <w:rPr>
          <w:rFonts w:ascii="Times New Roman" w:hAnsi="Times New Roman" w:cs="Times New Roman"/>
          <w:sz w:val="24"/>
          <w:szCs w:val="24"/>
        </w:rPr>
        <w:t>формирование спортивной культуры личности, о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>владении аспирантом необходимой системой знаний в области паралимпийского движения, теории и методики адаптивного физического воспитания, спортивной тренировки, оздоровительной и адаптивной физической культуры</w:t>
      </w:r>
      <w:r w:rsidRPr="00BE0437">
        <w:rPr>
          <w:rFonts w:ascii="Times New Roman" w:hAnsi="Times New Roman" w:cs="Times New Roman"/>
          <w:sz w:val="24"/>
          <w:szCs w:val="24"/>
        </w:rPr>
        <w:t>.</w:t>
      </w: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    1.2 Задачи дисциплины:</w:t>
      </w:r>
    </w:p>
    <w:p w:rsidR="00BE0437" w:rsidRPr="00BE0437" w:rsidRDefault="00BE0437" w:rsidP="00BE0437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0437"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  <w:t>изучить методологию деятельности в области адаптивного спорта высших достижений;</w:t>
      </w:r>
    </w:p>
    <w:p w:rsidR="00BE0437" w:rsidRPr="00BE0437" w:rsidRDefault="00BE0437" w:rsidP="00BE0437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развитие умения анализировать, планировать и оценивать тренировочный процесс спортсмена с нарушениями в состоянии здоровья и его результаты;</w:t>
      </w:r>
    </w:p>
    <w:p w:rsidR="00BE0437" w:rsidRPr="00BE0437" w:rsidRDefault="00BE0437" w:rsidP="00BE0437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осуществлять отбор и использовать оптимальные методы, методики и технологии тренировочной деятельности, оценивания уровня тренированности спортсменов-паралимпийцев.</w:t>
      </w: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1.3 Требования к результатам освоения дисциплины</w:t>
      </w: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аспирант должен: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- научные результаты современных исследований в области адаптивной физической культуры и спорта;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- актуальные проблемы паралимпийского и сурдлимпийского движения, спортивной тренировки, оздоровительной и адаптивной физической культуры в России и за рубежом.</w:t>
      </w:r>
    </w:p>
    <w:p w:rsidR="00BE0437" w:rsidRPr="00BE0437" w:rsidRDefault="00BE0437" w:rsidP="00BE0437">
      <w:pPr>
        <w:keepNext/>
        <w:keepLines/>
        <w:tabs>
          <w:tab w:val="left" w:pos="317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- разрабатывать планы, программы и методики проведения тренировочных занятий и связанных с ними исследований;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- формировать цели, задачи, методы исследования по разрешению противоречий и современных проблемные ситуации в различных видах спортивной деятельности и физической активности инвалидов.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- планированием и организацией научно-исследовательской деятельности в сфере адаптивной физической культуры и спорта;</w:t>
      </w:r>
    </w:p>
    <w:p w:rsidR="00BE0437" w:rsidRPr="00BE0437" w:rsidRDefault="00BE0437" w:rsidP="00BE0437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- средствами и методами тренировочной спортивной деятельности и физической активности спортсменов с отклонениями в состоянии здоровья.</w:t>
      </w:r>
    </w:p>
    <w:p w:rsidR="00BE0437" w:rsidRPr="00BE0437" w:rsidRDefault="00BE0437" w:rsidP="00BE043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2. Место дисциплины в структуре программы аспирантуры:</w:t>
      </w:r>
    </w:p>
    <w:p w:rsidR="00BE0437" w:rsidRPr="00BE0437" w:rsidRDefault="00BE0437" w:rsidP="00BE0437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i/>
          <w:color w:val="FF0000"/>
        </w:rPr>
      </w:pPr>
      <w:r w:rsidRPr="00BE0437">
        <w:t>Дисциплина «Современные проблемы паралимпийского движения» относится к образовательному компоненту «Дисциплины (модули)» программы аспирантуры по научной специальности  5.8.6. Оздоровительная и адаптивная физическая культура.</w:t>
      </w:r>
      <w:r w:rsidR="00E97B3D">
        <w:t xml:space="preserve"> </w:t>
      </w:r>
      <w:r w:rsidRPr="00BE0437">
        <w:t>Дисциплина является элективной.</w:t>
      </w:r>
    </w:p>
    <w:p w:rsidR="00BE0437" w:rsidRPr="00BE0437" w:rsidRDefault="00BE0437" w:rsidP="00BE0437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firstLine="709"/>
        <w:jc w:val="both"/>
        <w:rPr>
          <w:i/>
        </w:rPr>
      </w:pPr>
      <w:r w:rsidRPr="00BE0437">
        <w:t>Дисциплина «Современные проблемы паралимпийского движения» изучается во</w:t>
      </w:r>
      <w:r w:rsidR="00E97B3D">
        <w:t xml:space="preserve"> </w:t>
      </w:r>
      <w:r w:rsidRPr="00BE0437">
        <w:t>2 семестре.</w:t>
      </w: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3. Объём и содержание дисциплины    </w:t>
      </w: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3.1 Объем дисциплины</w:t>
      </w: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sz w:val="24"/>
          <w:szCs w:val="24"/>
        </w:rPr>
        <w:t>Очная форма обучения: 2 з.е.</w:t>
      </w:r>
    </w:p>
    <w:p w:rsid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B3D" w:rsidRDefault="00E97B3D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B3D" w:rsidRDefault="00E97B3D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B3D" w:rsidRDefault="00E97B3D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B3D" w:rsidRDefault="00E97B3D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B3D" w:rsidRDefault="00E97B3D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B3D" w:rsidRPr="00BE0437" w:rsidRDefault="00E97B3D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BE0437" w:rsidRPr="00BE0437" w:rsidTr="00A93EBC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437" w:rsidRPr="00BE0437" w:rsidRDefault="00BE0437" w:rsidP="00E97B3D">
            <w:pPr>
              <w:shd w:val="clear" w:color="auto" w:fill="FFFFFF"/>
              <w:spacing w:after="0" w:line="240" w:lineRule="auto"/>
              <w:ind w:hanging="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437" w:rsidRPr="00BE0437" w:rsidRDefault="00BE0437" w:rsidP="00E9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BE0437" w:rsidRPr="00BE0437" w:rsidRDefault="00BE0437" w:rsidP="00E97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</w:rPr>
              <w:t>(всегочасов)</w:t>
            </w:r>
          </w:p>
        </w:tc>
      </w:tr>
      <w:tr w:rsidR="00BE0437" w:rsidRPr="00BE0437" w:rsidTr="00A93EBC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BE0437" w:rsidRPr="00BE0437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BE0437" w:rsidRPr="00BE0437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BE0437" w:rsidRPr="00BE0437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BE0437" w:rsidRPr="00BE0437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BE0437" w:rsidRPr="00BE0437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BE0437" w:rsidRPr="00BE0437" w:rsidTr="00A93EBC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E9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3.2 Содержание дисциплины:</w:t>
      </w:r>
    </w:p>
    <w:p w:rsidR="00BE0437" w:rsidRPr="00BE0437" w:rsidRDefault="00BE0437" w:rsidP="00BE043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BE0437" w:rsidRPr="00BE0437" w:rsidTr="00A93E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раздела</w:t>
            </w: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(очная форма)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BE0437" w:rsidRPr="00BE0437" w:rsidTr="00A93EB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0437" w:rsidRPr="00BE0437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 Основные понятия, сущность, классификация и функции паралимпийского спорта.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BE0437" w:rsidRPr="00BE0437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 Система пааралимпийской спортивной подготовки.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BE0437" w:rsidRPr="00BE0437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3. Проблемы современного паралимпийского движения.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BE0437" w:rsidRPr="00BE0437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4. Основные понятия, сущность, классификация и функции сурдлимпийского спорта.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BE0437" w:rsidRPr="00BE0437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5. Основные понятия, сущность, классификация и функции паралимпийского спорта.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  <w:tr w:rsidR="00BE0437" w:rsidRPr="00BE0437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Тема 6. Система отбора: направления и виды отбора.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E97B3D">
            <w:pPr>
              <w:keepNext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E0437" w:rsidRPr="00BE0437" w:rsidRDefault="00BE0437" w:rsidP="00BE0437">
            <w:pPr>
              <w:keepNext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Реферат,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презентации</w:t>
            </w:r>
          </w:p>
        </w:tc>
      </w:tr>
    </w:tbl>
    <w:p w:rsidR="00BE0437" w:rsidRPr="00BE0437" w:rsidRDefault="00BE0437" w:rsidP="00BE0437">
      <w:pPr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437" w:rsidRPr="00E97B3D" w:rsidRDefault="00BE0437" w:rsidP="00E97B3D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</w:t>
      </w:r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>Основные понятия, сущность, классификация и функции паралимпийского спорта.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Лекция.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 Понятие «адаптивный спорт» – в «узком» и «широком» смыле. Типы и виды адаптивного спорта. Адаптивно-спортивные соревнования. Система адаптивно-спортивной тренировки, система адаптивно-спортивной подготовки. Спортивные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достижения и рекорды, спортивный результат в системе паралимпийского движения. Спортивная классификация, тренированность спортсмена-паралимпийца, подготовленность спортсмена и спортивная форма. Адаптивный спорт как соревновательная деятельность. Адаптивный спорт как общественное явление. Классификация видов адаптивного спорта: по предмету состязания, технике, тактике и правилам, по структуре двигательных действий, по качественным характеристикам.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1. Ознакомиться с функциями адаптивного спорта (соревновательно-эталонная, эврестически-достиженческая, эстетическая, социальной интеграции, коммуникативная, спортивно-оздоровительная, экономическая, воспитательная, информационная). 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>2. Ознакомиться с основными направлениями в развитии адаптивного спорта.</w:t>
      </w:r>
    </w:p>
    <w:p w:rsidR="00BE0437" w:rsidRPr="00BE0437" w:rsidRDefault="00BE0437" w:rsidP="00BE0437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BE0437" w:rsidRPr="00E97B3D" w:rsidRDefault="00BE0437" w:rsidP="00E97B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2. </w:t>
      </w:r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>Система паралимпийской спортивной подготовки.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Лекция.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>Составляющие части спортивной подготовки: система отбора, система соревнований, система спортивной тренировки, система факторов, повышающих эффективность тренировочной и соревновательной деятельности.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1. Педагогический и врачебный контроль в адаптивной физической культуре и спорте.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2. Тенденции развития паралимпийского движения в различных странах.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3. Создание материальных стимулов и условий для занятий спортом инвалидов.</w:t>
      </w:r>
    </w:p>
    <w:p w:rsidR="00BE0437" w:rsidRPr="00BE0437" w:rsidRDefault="00BE0437" w:rsidP="00BE0437">
      <w:pPr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BE0437" w:rsidRPr="00E97B3D" w:rsidRDefault="00BE0437" w:rsidP="00E97B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3. </w:t>
      </w:r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>Проблемы современного паралимпийского движения.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Лекция.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>Современное паралимпийское движение и его особенности. История современного паралимпийского движения.  Паралимпийская символика и традиции. Проблемы современного паралимпийского движения. Проблема расовой дискриминации.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BE0437" w:rsidRPr="00BE0437" w:rsidRDefault="00BE0437" w:rsidP="00BE0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1</w:t>
      </w:r>
      <w:r w:rsidRPr="00BE04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паралимпийского движения в России и за рубежом. 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2.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>Факторы, влияющие на динамику спортивных достижений спортсменов-паралимпийцев</w:t>
      </w:r>
      <w:r w:rsidRPr="00BE04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3. О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>бщие социальные условия жизни населения и экономическое обеспечение спортивного движения</w:t>
      </w:r>
      <w:r w:rsidRPr="00BE0437">
        <w:rPr>
          <w:rFonts w:ascii="Times New Roman" w:hAnsi="Times New Roman" w:cs="Times New Roman"/>
          <w:sz w:val="24"/>
          <w:szCs w:val="24"/>
        </w:rPr>
        <w:t>.</w:t>
      </w:r>
    </w:p>
    <w:p w:rsidR="00BE0437" w:rsidRPr="00BE0437" w:rsidRDefault="00BE0437" w:rsidP="00BE0437">
      <w:pPr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BE0437" w:rsidRPr="00E97B3D" w:rsidRDefault="00BE0437" w:rsidP="00E97B3D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</w:t>
      </w:r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>Основные понятия, сущность, классификация и функции сурдлимпийского спорта.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BE0437" w:rsidRPr="00BE0437" w:rsidRDefault="00BE0437" w:rsidP="00BE0437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BE0437">
        <w:rPr>
          <w:color w:val="000000"/>
          <w:sz w:val="24"/>
          <w:szCs w:val="24"/>
        </w:rPr>
        <w:t xml:space="preserve">Составляющие части современной сурдлимпийской спортивной подготовки: система отбора, система соревнований, система спортивной тренировки, система факторов, повышающих эффективность тренировочной и соревновательной деятельности. </w:t>
      </w:r>
    </w:p>
    <w:p w:rsidR="00BE0437" w:rsidRPr="00BE0437" w:rsidRDefault="00BE0437" w:rsidP="00BE0437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BE0437">
        <w:rPr>
          <w:color w:val="000000"/>
          <w:sz w:val="24"/>
          <w:szCs w:val="24"/>
        </w:rPr>
        <w:t xml:space="preserve">Индивиуализирование нагрузки на тренировке. Система тренировочного процесса. Возможности спортсменов. </w:t>
      </w:r>
    </w:p>
    <w:p w:rsidR="00BE0437" w:rsidRPr="00BE0437" w:rsidRDefault="00BE0437" w:rsidP="00BE0437">
      <w:pPr>
        <w:pStyle w:val="a4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BE0437">
        <w:rPr>
          <w:color w:val="000000"/>
          <w:sz w:val="24"/>
          <w:szCs w:val="24"/>
        </w:rPr>
        <w:t>История сурдлимпийского движения в России и за рубежом.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BE0437" w:rsidRPr="00BE0437" w:rsidRDefault="00BE0437" w:rsidP="00BE0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1</w:t>
      </w:r>
      <w:r w:rsidRPr="00BE04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История сурдлимпийского движения в России и за рубежом. 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2.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>Факторы, влияющие на динамику спортивных достижений спортсменов-сурдлимпийцев</w:t>
      </w:r>
      <w:r w:rsidRPr="00BE04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3. О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>бщие социальные условия жизни населения и экономическое обеспечение спортивного движения</w:t>
      </w:r>
      <w:r w:rsidRPr="00BE0437">
        <w:rPr>
          <w:rFonts w:ascii="Times New Roman" w:hAnsi="Times New Roman" w:cs="Times New Roman"/>
          <w:sz w:val="24"/>
          <w:szCs w:val="24"/>
        </w:rPr>
        <w:t>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437" w:rsidRPr="00E97B3D" w:rsidRDefault="00BE0437" w:rsidP="00E97B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5. </w:t>
      </w:r>
      <w:r w:rsidRPr="00E97B3D">
        <w:rPr>
          <w:rFonts w:ascii="Times New Roman" w:hAnsi="Times New Roman" w:cs="Times New Roman"/>
          <w:b/>
          <w:color w:val="000000"/>
          <w:sz w:val="24"/>
          <w:szCs w:val="24"/>
        </w:rPr>
        <w:t>Основные понятия, сущность, классификация и функции паралимпийского спорта.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BE0437" w:rsidRPr="00BE0437" w:rsidRDefault="00BE0437" w:rsidP="00BE043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Составляющие части современной паралимпийской спортивной подготовки: система отбора, система соревнований, система спортивной тренировки, система факторов, повышающих эффективность тренировочной и соревновательной деятельности. </w:t>
      </w:r>
    </w:p>
    <w:p w:rsidR="00BE0437" w:rsidRPr="00BE0437" w:rsidRDefault="00BE0437" w:rsidP="00BE043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Индивиуализирование нагрузки на тренировке. Система тренировочного процесса. 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BE0437" w:rsidRPr="00BE0437" w:rsidRDefault="00BE0437" w:rsidP="00BE0437">
      <w:pPr>
        <w:pStyle w:val="a4"/>
        <w:numPr>
          <w:ilvl w:val="0"/>
          <w:numId w:val="4"/>
        </w:numPr>
        <w:ind w:left="0" w:firstLine="709"/>
        <w:jc w:val="both"/>
        <w:rPr>
          <w:rFonts w:eastAsia="Times New Roman"/>
          <w:b/>
          <w:sz w:val="24"/>
          <w:szCs w:val="24"/>
        </w:rPr>
      </w:pPr>
      <w:r w:rsidRPr="00BE0437">
        <w:rPr>
          <w:color w:val="000000"/>
          <w:sz w:val="24"/>
          <w:szCs w:val="24"/>
        </w:rPr>
        <w:t xml:space="preserve">Возможности спортсменов-паралимпийцев. </w:t>
      </w:r>
    </w:p>
    <w:p w:rsidR="00BE0437" w:rsidRPr="00BE0437" w:rsidRDefault="00BE0437" w:rsidP="00BE0437">
      <w:pPr>
        <w:pStyle w:val="a4"/>
        <w:numPr>
          <w:ilvl w:val="0"/>
          <w:numId w:val="4"/>
        </w:numPr>
        <w:ind w:left="0" w:firstLine="709"/>
        <w:jc w:val="both"/>
        <w:rPr>
          <w:rFonts w:eastAsia="Times New Roman"/>
          <w:b/>
          <w:sz w:val="24"/>
          <w:szCs w:val="24"/>
        </w:rPr>
      </w:pPr>
      <w:r w:rsidRPr="00BE0437">
        <w:rPr>
          <w:color w:val="000000"/>
          <w:sz w:val="24"/>
          <w:szCs w:val="24"/>
        </w:rPr>
        <w:t>История паралимпийского движения в России и за рубежом.</w:t>
      </w:r>
    </w:p>
    <w:p w:rsidR="00BE0437" w:rsidRPr="00BE0437" w:rsidRDefault="00BE0437" w:rsidP="00BE043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437" w:rsidRPr="00E97B3D" w:rsidRDefault="00BE0437" w:rsidP="00E97B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6. </w:t>
      </w:r>
      <w:r w:rsidRPr="00E97B3D">
        <w:rPr>
          <w:rFonts w:ascii="Times New Roman" w:hAnsi="Times New Roman" w:cs="Times New Roman"/>
          <w:b/>
          <w:sz w:val="24"/>
          <w:szCs w:val="24"/>
        </w:rPr>
        <w:t>Система отбора: направления и виды отбора.</w:t>
      </w:r>
    </w:p>
    <w:p w:rsidR="00BE0437" w:rsidRPr="00BE0437" w:rsidRDefault="00BE0437" w:rsidP="00BE04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BE0437" w:rsidRPr="00BE0437" w:rsidRDefault="00BE0437" w:rsidP="00BE0437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  <w:lang w:eastAsia="en-US"/>
        </w:rPr>
      </w:pPr>
      <w:r w:rsidRPr="00BE0437">
        <w:rPr>
          <w:iCs/>
          <w:sz w:val="24"/>
          <w:szCs w:val="24"/>
        </w:rPr>
        <w:t>Спортивный отборкак</w:t>
      </w:r>
      <w:r w:rsidRPr="00BE0437">
        <w:rPr>
          <w:sz w:val="24"/>
          <w:szCs w:val="24"/>
        </w:rPr>
        <w:t xml:space="preserve">комплексмероприятий, позволяющих определить высокую степень предрасположенности (одаренность) ребенка к тому или иному роду спортивной деятельности (виду спорта). </w:t>
      </w:r>
    </w:p>
    <w:p w:rsidR="00BE0437" w:rsidRPr="00BE0437" w:rsidRDefault="00BE0437" w:rsidP="00BE0437">
      <w:pPr>
        <w:pStyle w:val="a4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  <w:lang w:eastAsia="en-US"/>
        </w:rPr>
      </w:pPr>
      <w:r w:rsidRPr="00BE0437">
        <w:rPr>
          <w:sz w:val="24"/>
          <w:szCs w:val="24"/>
        </w:rPr>
        <w:t>Спортивный отбор как длительный, многоступенчатый процесс, который может быть эффективным лишь в том случае, если на всех этапах многолетней подготовки спортсмена обеспечена комплексная методика оценки его личности, предполагающая использование различных методов исследования (педагогических, медико-биологических, психологических, социологических и др.).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BE0437" w:rsidRPr="00BE0437" w:rsidRDefault="00BE0437" w:rsidP="00BE0437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1. </w:t>
      </w:r>
      <w:r w:rsidRPr="00BE04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Спортивная ориентация</w:t>
      </w:r>
      <w:r w:rsidRPr="00BE043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BE0437">
        <w:rPr>
          <w:rFonts w:ascii="Times New Roman" w:hAnsi="Times New Roman" w:cs="Times New Roman"/>
          <w:sz w:val="24"/>
          <w:szCs w:val="24"/>
          <w:shd w:val="clear" w:color="auto" w:fill="FFFFFF"/>
        </w:rPr>
        <w:t>- система организационно-методических мероприятий, позволяющих наметить направление специализации юного спортсмена в определенном виде спорта.</w:t>
      </w:r>
    </w:p>
    <w:p w:rsidR="00BE0437" w:rsidRPr="00BE0437" w:rsidRDefault="00BE0437" w:rsidP="00BE0437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0437">
        <w:rPr>
          <w:rFonts w:ascii="Times New Roman" w:hAnsi="Times New Roman" w:cs="Times New Roman"/>
          <w:sz w:val="24"/>
          <w:szCs w:val="24"/>
        </w:rPr>
        <w:t>2. Спортивные с</w:t>
      </w:r>
      <w:r w:rsidRPr="00BE043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пособности -</w:t>
      </w:r>
      <w:r w:rsidRPr="00BE04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совокупность качеств личности.</w:t>
      </w:r>
    </w:p>
    <w:p w:rsidR="00BE0437" w:rsidRPr="00BE0437" w:rsidRDefault="00BE0437" w:rsidP="00BE043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  <w:shd w:val="clear" w:color="auto" w:fill="FFFFFF"/>
        </w:rPr>
        <w:t>3. Четыре этапа спортивного отбора.</w:t>
      </w: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4. Контроль знаний обучающихся</w:t>
      </w:r>
    </w:p>
    <w:p w:rsidR="00BE0437" w:rsidRPr="00BE0437" w:rsidRDefault="00BE0437" w:rsidP="00BE043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    4.1 Формы текущего контроля работы аспирантов:</w:t>
      </w:r>
      <w:r w:rsidR="00E97B3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E0437">
        <w:rPr>
          <w:rFonts w:ascii="Times New Roman" w:hAnsi="Times New Roman" w:cs="Times New Roman"/>
          <w:sz w:val="24"/>
          <w:szCs w:val="24"/>
        </w:rPr>
        <w:t>написание реферата и презентаций по предложенным темам.</w:t>
      </w: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E0437" w:rsidRPr="00BE0437" w:rsidRDefault="00BE0437" w:rsidP="00BE043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    4.2 Задания текущего контроля </w:t>
      </w:r>
    </w:p>
    <w:p w:rsidR="00E97B3D" w:rsidRDefault="00E97B3D" w:rsidP="00BE043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</w:p>
    <w:p w:rsidR="00BE0437" w:rsidRPr="00BE0437" w:rsidRDefault="00E97B3D" w:rsidP="00E97B3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BE0437" w:rsidRPr="00BE0437">
        <w:rPr>
          <w:rFonts w:ascii="Times New Roman" w:hAnsi="Times New Roman" w:cs="Times New Roman"/>
          <w:sz w:val="24"/>
          <w:szCs w:val="24"/>
          <w:u w:val="single"/>
        </w:rPr>
        <w:t>емы презентаций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рефератов</w:t>
      </w:r>
      <w:r w:rsidR="00BE0437" w:rsidRPr="00BE0437">
        <w:rPr>
          <w:rFonts w:ascii="Times New Roman" w:hAnsi="Times New Roman" w:cs="Times New Roman"/>
          <w:sz w:val="24"/>
          <w:szCs w:val="24"/>
        </w:rPr>
        <w:t>: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1. История символики Паралимпийского движения.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2. Бойкоты, протесты и запреты на участие в Паралимпийских играх.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3. Эйкехерия или проблема реализации паралимпийского перемирия.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4. Проблема профессионального спорта в Паралимпийском движении.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5. Спонсоры и маркетинг Паралимпийских игр.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6. Понятие «Паралимпийский контракт» и политическое влияние в Паралимпийском движении.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7. Паралимпийские конгрессы – их роль и ключевые решения.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8. Аспекты формирования и изменения программы Паралимпийских игр.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 xml:space="preserve">9. ВАДА и CAS – ключевые регуляторы Паралимпийского движения. </w:t>
      </w:r>
    </w:p>
    <w:p w:rsidR="00BE0437" w:rsidRPr="00BE0437" w:rsidRDefault="00BE0437" w:rsidP="00BE0437">
      <w:pPr>
        <w:pStyle w:val="a6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E0437">
        <w:t>10. Организации Паралимпийского движения.</w:t>
      </w:r>
    </w:p>
    <w:p w:rsidR="00BE0437" w:rsidRPr="00BE0437" w:rsidRDefault="00BE0437" w:rsidP="00BE0437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  <w:u w:val="single"/>
        </w:rPr>
        <w:t>Типовые темы рефератов</w:t>
      </w:r>
      <w:r w:rsidRPr="00BE0437">
        <w:rPr>
          <w:rFonts w:ascii="Times New Roman" w:hAnsi="Times New Roman" w:cs="Times New Roman"/>
          <w:b/>
          <w:sz w:val="24"/>
          <w:szCs w:val="24"/>
        </w:rPr>
        <w:t>:</w:t>
      </w:r>
    </w:p>
    <w:p w:rsidR="00BE0437" w:rsidRPr="00BE0437" w:rsidRDefault="00BE0437" w:rsidP="00BE0437">
      <w:pPr>
        <w:pStyle w:val="a6"/>
        <w:tabs>
          <w:tab w:val="clear" w:pos="720"/>
          <w:tab w:val="left" w:pos="851"/>
          <w:tab w:val="num" w:pos="1440"/>
        </w:tabs>
        <w:spacing w:before="0" w:beforeAutospacing="0" w:after="0" w:afterAutospacing="0"/>
        <w:ind w:left="0" w:firstLine="567"/>
        <w:jc w:val="both"/>
      </w:pPr>
      <w:r w:rsidRPr="00BE0437">
        <w:t>1. Основные нормативно-правовые акты, касающиеся оздоровительной физической культуры населения.</w:t>
      </w:r>
    </w:p>
    <w:p w:rsidR="00BE0437" w:rsidRPr="00BE0437" w:rsidRDefault="00BE0437" w:rsidP="00BE0437">
      <w:pPr>
        <w:pStyle w:val="a6"/>
        <w:shd w:val="clear" w:color="auto" w:fill="FFFFFF"/>
        <w:tabs>
          <w:tab w:val="clear" w:pos="720"/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/>
        </w:rPr>
      </w:pPr>
      <w:r w:rsidRPr="00BE0437">
        <w:rPr>
          <w:color w:val="000000"/>
        </w:rPr>
        <w:t>2. Анализ спортивно-паралимпийского движения в странах Западной Европы, Азии, Америки в конце XIX века.</w:t>
      </w:r>
    </w:p>
    <w:p w:rsidR="00BE0437" w:rsidRPr="00BE0437" w:rsidRDefault="00BE0437" w:rsidP="00BE0437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3. Возникновение и развитие массового спорта в спортивно-гимнастических организациях. </w:t>
      </w:r>
    </w:p>
    <w:p w:rsidR="00BE0437" w:rsidRPr="00BE0437" w:rsidRDefault="00BE0437" w:rsidP="00BE0437">
      <w:pPr>
        <w:shd w:val="clear" w:color="auto" w:fill="FFFFFF"/>
        <w:tabs>
          <w:tab w:val="left" w:pos="851"/>
          <w:tab w:val="num" w:pos="114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>4. Развитие спорта в крупнейших странах мира до первой мировой войны.</w:t>
      </w:r>
    </w:p>
    <w:p w:rsidR="00BE0437" w:rsidRPr="00BE0437" w:rsidRDefault="00BE0437" w:rsidP="00BE0437">
      <w:pPr>
        <w:shd w:val="clear" w:color="auto" w:fill="FFFFFF"/>
        <w:tabs>
          <w:tab w:val="left" w:pos="851"/>
          <w:tab w:val="num" w:pos="114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lastRenderedPageBreak/>
        <w:t>5. Физическая культура и спорт в странах мира между первой и второй мировыми войнами.</w:t>
      </w:r>
    </w:p>
    <w:p w:rsidR="00BE0437" w:rsidRPr="00BE0437" w:rsidRDefault="00BE0437" w:rsidP="00BE0437">
      <w:pPr>
        <w:shd w:val="clear" w:color="auto" w:fill="FFFFFF"/>
        <w:tabs>
          <w:tab w:val="left" w:pos="851"/>
          <w:tab w:val="num" w:pos="114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>6. Рабочее спортивно-гимнастическое движение в странах мира в XIX - XX веках (ЛСИ, КСИ, САСИ, КСИТ).</w:t>
      </w:r>
    </w:p>
    <w:p w:rsidR="00BE0437" w:rsidRPr="00BE0437" w:rsidRDefault="00BE0437" w:rsidP="00BE0437">
      <w:pPr>
        <w:shd w:val="clear" w:color="auto" w:fill="FFFFFF"/>
        <w:tabs>
          <w:tab w:val="left" w:pos="851"/>
          <w:tab w:val="num" w:pos="114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>7. Характеристика развития физической культуры и спорта в странах Юго-Восточной Европы в 50-80-е годы (бывшие страны социализма).</w:t>
      </w:r>
    </w:p>
    <w:p w:rsidR="00BE0437" w:rsidRPr="00BE0437" w:rsidRDefault="00BE0437" w:rsidP="00BE0437">
      <w:pPr>
        <w:shd w:val="clear" w:color="auto" w:fill="FFFFFF"/>
        <w:tabs>
          <w:tab w:val="left" w:pos="851"/>
          <w:tab w:val="num" w:pos="114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>8. Развитие физической культуры и спорта в развивающихся странах Азии, Африки, Америки в середине ХХ – начале ХХI вв</w:t>
      </w:r>
    </w:p>
    <w:p w:rsidR="00BE0437" w:rsidRPr="00BE0437" w:rsidRDefault="00BE0437" w:rsidP="00BE0437">
      <w:pPr>
        <w:shd w:val="clear" w:color="auto" w:fill="FFFFFF"/>
        <w:tabs>
          <w:tab w:val="left" w:pos="851"/>
          <w:tab w:val="num" w:pos="1146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>9. Современное состояние спорта и массовой физической культуры в крупнейших странах мира США, Япония, Франция, Германия, Китай, Индия, Египет и т.д. (по выбору).</w:t>
      </w:r>
    </w:p>
    <w:p w:rsidR="00BE0437" w:rsidRPr="00BE0437" w:rsidRDefault="00BE0437" w:rsidP="00BE043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10. Система спортивного отбора: направления и виды отбора.</w:t>
      </w:r>
    </w:p>
    <w:p w:rsidR="00BE0437" w:rsidRPr="00BE0437" w:rsidRDefault="00BE0437" w:rsidP="00BE043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 xml:space="preserve"> 4.3 Промежуточная аттестация по дисциплине</w:t>
      </w:r>
      <w:r w:rsidRPr="00BE0437">
        <w:rPr>
          <w:rFonts w:ascii="Times New Roman" w:eastAsia="Times New Roman" w:hAnsi="Times New Roman" w:cs="Times New Roman"/>
          <w:sz w:val="24"/>
          <w:szCs w:val="24"/>
        </w:rPr>
        <w:t xml:space="preserve"> проводится в форме зачета.</w:t>
      </w:r>
    </w:p>
    <w:p w:rsidR="00BE0437" w:rsidRPr="00BE0437" w:rsidRDefault="00BE0437" w:rsidP="00BE0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E97B3D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E0437">
        <w:rPr>
          <w:rFonts w:ascii="Times New Roman" w:hAnsi="Times New Roman" w:cs="Times New Roman"/>
          <w:sz w:val="24"/>
          <w:szCs w:val="24"/>
          <w:u w:val="single"/>
        </w:rPr>
        <w:t>Вопросы зачета</w:t>
      </w:r>
    </w:p>
    <w:p w:rsidR="00BE0437" w:rsidRPr="00BE0437" w:rsidRDefault="00BE0437" w:rsidP="00BE0437">
      <w:pPr>
        <w:pStyle w:val="a4"/>
        <w:numPr>
          <w:ilvl w:val="0"/>
          <w:numId w:val="6"/>
        </w:numPr>
        <w:tabs>
          <w:tab w:val="left" w:pos="-851"/>
          <w:tab w:val="num" w:pos="851"/>
          <w:tab w:val="num" w:pos="1146"/>
        </w:tabs>
        <w:ind w:left="0" w:firstLine="567"/>
        <w:jc w:val="both"/>
        <w:rPr>
          <w:sz w:val="24"/>
          <w:szCs w:val="24"/>
        </w:rPr>
      </w:pPr>
      <w:r w:rsidRPr="00BE0437">
        <w:rPr>
          <w:sz w:val="24"/>
          <w:szCs w:val="24"/>
        </w:rPr>
        <w:t>Паралимпизм и идеология (сущность олимпийского идеала от античности до наших дней).</w:t>
      </w:r>
    </w:p>
    <w:p w:rsidR="00BE0437" w:rsidRPr="00BE0437" w:rsidRDefault="00BE0437" w:rsidP="00BE0437">
      <w:pPr>
        <w:pStyle w:val="a4"/>
        <w:numPr>
          <w:ilvl w:val="0"/>
          <w:numId w:val="6"/>
        </w:numPr>
        <w:tabs>
          <w:tab w:val="left" w:pos="-851"/>
          <w:tab w:val="num" w:pos="851"/>
          <w:tab w:val="num" w:pos="1146"/>
        </w:tabs>
        <w:ind w:left="0" w:firstLine="567"/>
        <w:jc w:val="both"/>
        <w:rPr>
          <w:sz w:val="24"/>
          <w:szCs w:val="24"/>
        </w:rPr>
      </w:pPr>
      <w:r w:rsidRPr="00BE0437">
        <w:rPr>
          <w:sz w:val="24"/>
          <w:szCs w:val="24"/>
        </w:rPr>
        <w:t>Паралимпизм и мир (античная экехирия, утопичность пацифизма Пьера де Кубертена).</w:t>
      </w:r>
    </w:p>
    <w:p w:rsidR="00BE0437" w:rsidRPr="00BE0437" w:rsidRDefault="00BE0437" w:rsidP="00BE0437">
      <w:pPr>
        <w:pStyle w:val="a4"/>
        <w:numPr>
          <w:ilvl w:val="0"/>
          <w:numId w:val="6"/>
        </w:numPr>
        <w:tabs>
          <w:tab w:val="left" w:pos="-851"/>
          <w:tab w:val="num" w:pos="851"/>
          <w:tab w:val="num" w:pos="1146"/>
        </w:tabs>
        <w:ind w:left="0" w:firstLine="567"/>
        <w:jc w:val="both"/>
        <w:rPr>
          <w:sz w:val="24"/>
          <w:szCs w:val="24"/>
        </w:rPr>
      </w:pPr>
      <w:r w:rsidRPr="00BE0437">
        <w:rPr>
          <w:sz w:val="24"/>
          <w:szCs w:val="24"/>
        </w:rPr>
        <w:t>Теоретические основы триады «ПАРАЛИМПИЗМ-ПАРАЛИМПИЙСКОЕ ДВИЖЕНИЕ-ПАРАЛИМПИЙСКИЕ ИГРЫ» в системе терминов и определений олимпийского спорта.</w:t>
      </w:r>
    </w:p>
    <w:p w:rsidR="00BE0437" w:rsidRPr="00BE0437" w:rsidRDefault="00BE0437" w:rsidP="00BE0437">
      <w:pPr>
        <w:pStyle w:val="a4"/>
        <w:numPr>
          <w:ilvl w:val="0"/>
          <w:numId w:val="6"/>
        </w:numPr>
        <w:tabs>
          <w:tab w:val="left" w:pos="-851"/>
          <w:tab w:val="num" w:pos="851"/>
          <w:tab w:val="num" w:pos="1146"/>
        </w:tabs>
        <w:ind w:left="0" w:firstLine="567"/>
        <w:jc w:val="both"/>
        <w:rPr>
          <w:sz w:val="24"/>
          <w:szCs w:val="24"/>
        </w:rPr>
      </w:pPr>
      <w:r w:rsidRPr="00BE0437">
        <w:rPr>
          <w:sz w:val="24"/>
          <w:szCs w:val="24"/>
        </w:rPr>
        <w:t>Паралимпийская хартия – основной официальный документ, защищающий права участников и организаторов Паралимпийских игр (декларации и действительность).</w:t>
      </w:r>
    </w:p>
    <w:p w:rsidR="00BE0437" w:rsidRPr="00BE0437" w:rsidRDefault="00BE0437" w:rsidP="00BE0437">
      <w:pPr>
        <w:pStyle w:val="a4"/>
        <w:numPr>
          <w:ilvl w:val="0"/>
          <w:numId w:val="6"/>
        </w:numPr>
        <w:tabs>
          <w:tab w:val="left" w:pos="-851"/>
          <w:tab w:val="num" w:pos="851"/>
          <w:tab w:val="num" w:pos="1146"/>
        </w:tabs>
        <w:ind w:left="0" w:firstLine="567"/>
        <w:jc w:val="both"/>
        <w:rPr>
          <w:sz w:val="24"/>
          <w:szCs w:val="24"/>
        </w:rPr>
      </w:pPr>
      <w:r w:rsidRPr="00BE0437">
        <w:rPr>
          <w:sz w:val="24"/>
          <w:szCs w:val="24"/>
        </w:rPr>
        <w:t>Правовые полномочия Международного паралимпийского комитета, международных спортивных федераций, национальных паралимпийских комитетов.</w:t>
      </w:r>
    </w:p>
    <w:p w:rsidR="00BE0437" w:rsidRPr="00BE0437" w:rsidRDefault="00BE0437" w:rsidP="00BE0437">
      <w:pPr>
        <w:pStyle w:val="a4"/>
        <w:numPr>
          <w:ilvl w:val="0"/>
          <w:numId w:val="6"/>
        </w:numPr>
        <w:tabs>
          <w:tab w:val="left" w:pos="-851"/>
          <w:tab w:val="num" w:pos="851"/>
          <w:tab w:val="num" w:pos="1146"/>
        </w:tabs>
        <w:ind w:left="0" w:firstLine="567"/>
        <w:jc w:val="both"/>
        <w:rPr>
          <w:sz w:val="24"/>
          <w:szCs w:val="24"/>
        </w:rPr>
      </w:pPr>
      <w:r w:rsidRPr="00BE0437">
        <w:rPr>
          <w:sz w:val="24"/>
          <w:szCs w:val="24"/>
        </w:rPr>
        <w:t>Борьба с расизмом и апартеидом в параимпийском движении: история и современное состояние.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>Борьба с применением допинга в паралимпийском движении: история и современное состояние.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>Проблемы организации и проведения Паралимпийских игр, формы и методы обеспечения их безопасности.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>Коммерциализация спортивного и паралимпийского движения: история, состояние, противоречия и тенденции развития.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>Рекламно-спонсорская и лицензионная деятельность, продажа прав на телетрансляцию соревнований – важнейшие источники финансирования Паралимпийских игр.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>Профессионализация параимпийского движения: история, состояние, противоречия и тенденции развития.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>Паралимпийское движение и массовый спорт: проблемы и тенденции развития в России.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>Периодизация истории античных Паралимпиад: социально-политическая характеристика каждого из периодов.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>Организации и правила судейства спортивных соревнований на параимпийских играх.</w:t>
      </w:r>
    </w:p>
    <w:p w:rsidR="00BE0437" w:rsidRPr="00BE0437" w:rsidRDefault="00BE0437" w:rsidP="00BE0437">
      <w:pPr>
        <w:pStyle w:val="a6"/>
        <w:numPr>
          <w:ilvl w:val="0"/>
          <w:numId w:val="6"/>
        </w:numPr>
        <w:tabs>
          <w:tab w:val="num" w:pos="851"/>
        </w:tabs>
        <w:spacing w:before="0" w:beforeAutospacing="0" w:after="0" w:afterAutospacing="0"/>
        <w:ind w:left="0" w:firstLine="567"/>
        <w:jc w:val="both"/>
      </w:pPr>
      <w:r w:rsidRPr="00BE0437">
        <w:t>Культурно-спортивное наследие Паралимпийских игр и его использование в современном паралимпийском движении.</w:t>
      </w:r>
    </w:p>
    <w:p w:rsidR="00E97B3D" w:rsidRDefault="00E97B3D" w:rsidP="00BE043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BE0437" w:rsidRPr="00BE0437" w:rsidRDefault="00E97B3D" w:rsidP="00E97B3D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</w:t>
      </w:r>
      <w:r w:rsidR="00BE0437" w:rsidRPr="00BE0437">
        <w:rPr>
          <w:rFonts w:ascii="Times New Roman" w:hAnsi="Times New Roman" w:cs="Times New Roman"/>
          <w:sz w:val="24"/>
          <w:szCs w:val="24"/>
          <w:u w:val="single"/>
        </w:rPr>
        <w:t>адания для зачета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1. Анализ достижений наших спортсменов на летних и зимних Паралимпийских играх и других международных соревнованиях (по своей спортивной специальности). 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lastRenderedPageBreak/>
        <w:t xml:space="preserve">2. Дать анализ состояния, противоречий, тенденций развития коммерциализации спортивного и паралимпийского движения. 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3. Паралимпийские конгрессы и проблемы современного паралимпийского движения.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>4. Анализ исторической обстановки и особенности развития международного спортивного и паралимпийского движения.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sz w:val="24"/>
          <w:szCs w:val="24"/>
        </w:rPr>
        <w:t xml:space="preserve">5. Анализ исторической обстановки и особенности развития международного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t>сурдлимпийского спорта.</w:t>
      </w:r>
    </w:p>
    <w:p w:rsidR="00BE0437" w:rsidRPr="00BE0437" w:rsidRDefault="00BE0437" w:rsidP="00BE043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E0437" w:rsidRPr="00BE0437" w:rsidRDefault="00BE0437" w:rsidP="00BE043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E04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4.4 </w:t>
      </w:r>
      <w:r w:rsidR="00E97B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E04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Шкала оценивания промежуточной аттестации</w:t>
      </w:r>
    </w:p>
    <w:p w:rsidR="00BE0437" w:rsidRPr="00BE0437" w:rsidRDefault="00BE0437" w:rsidP="00BE0437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BE0437" w:rsidRPr="00BE0437" w:rsidTr="00A93EBC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37" w:rsidRPr="00BE0437" w:rsidRDefault="00BE0437" w:rsidP="00BE0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43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BE0437" w:rsidRPr="00BE0437" w:rsidTr="00A93EBC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 по актуальным проблемам паралимпийского и сурдлимпийского движения, спортивной тренировки, оздоровительной и адаптивной физической культуры в России и за рубежом. Анализирует современные научные достижения в данной области знания и дает им оценку, прослеживает междисциплинарные связи.</w:t>
            </w:r>
          </w:p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Ответ построен логично, материал излагается четко, ясно, хорошим языком, аргументировано.</w:t>
            </w:r>
          </w:p>
        </w:tc>
      </w:tr>
      <w:tr w:rsidR="00BE0437" w:rsidRPr="00BE0437" w:rsidTr="00A93EBC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437" w:rsidRPr="00BE0437" w:rsidRDefault="00BE0437" w:rsidP="00BE0437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Демонстрирует способности к разработке планов, программ и методик проведения тренировочных занятий и связанных с ними исследований. Умеет формулировать цели, задачи, методы исследования по разрешению противоречий и современных проблемных ситуациях в различных видах спортивной деятельности и физической активности инвалидов.</w:t>
            </w:r>
          </w:p>
        </w:tc>
      </w:tr>
      <w:tr w:rsidR="00BE0437" w:rsidRPr="00BE0437" w:rsidTr="00A93EBC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E0437" w:rsidRPr="00BE0437" w:rsidRDefault="00BE0437" w:rsidP="00BE0437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r w:rsidR="00E97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планировать и организовывать научно-исследовательскую деятельность в сфере адаптивной физической культуры и спорта;</w:t>
            </w:r>
          </w:p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В достаточной мере владеет</w:t>
            </w:r>
            <w:r w:rsidR="00E97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средствами и методами тренировочной спортивной деятельности и физической активности спортсменов с отклонениями в состоянии здоровья.</w:t>
            </w:r>
          </w:p>
        </w:tc>
      </w:tr>
      <w:tr w:rsidR="00BE0437" w:rsidRPr="00BE0437" w:rsidTr="00A93EBC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E043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Не знает</w:t>
            </w:r>
            <w:r w:rsidR="00E97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паралимпийского и сурдлимпийского движения, спортивной тренировки, оздоровительной и адаптивной физической культуры в России и за рубежом. Не способен к анализу современных научных достижений в данной области знания.</w:t>
            </w:r>
          </w:p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Неуверенно и логически непоследовательно излагает материал.</w:t>
            </w:r>
          </w:p>
        </w:tc>
      </w:tr>
      <w:tr w:rsidR="00BE0437" w:rsidRPr="00BE0437" w:rsidTr="00A93EBC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37" w:rsidRPr="00BE0437" w:rsidRDefault="00BE0437" w:rsidP="00BE0437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Не способен к разработке планов, программ и методик проведения тренировочных занятий и связанных с ними исследований. Не умеет формулировать цели, задачи, методы исследования по разрешению противоречий и современных проблемных ситуациях в различных видах спортивной деятельности и физической активности инвалидов.</w:t>
            </w:r>
          </w:p>
        </w:tc>
      </w:tr>
      <w:tr w:rsidR="00BE0437" w:rsidRPr="00BE0437" w:rsidTr="00A93EBC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437" w:rsidRPr="00BE0437" w:rsidRDefault="00BE0437" w:rsidP="00BE04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Не ориентируется  в информационном и иллюстративном материале (примеры из практики, таблицы, графики и т.д.), не может анализировать и обобщать достижения в данной области знания.</w:t>
            </w:r>
          </w:p>
          <w:p w:rsidR="00BE0437" w:rsidRPr="00BE0437" w:rsidRDefault="00BE0437" w:rsidP="00BE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BE0437">
              <w:rPr>
                <w:rFonts w:ascii="Times New Roman" w:hAnsi="Times New Roman" w:cs="Times New Roman"/>
                <w:sz w:val="24"/>
                <w:szCs w:val="24"/>
              </w:rPr>
              <w:t>Неправильно отвечает на поставленные вопросы или затрудняется с ответом.</w:t>
            </w:r>
          </w:p>
        </w:tc>
      </w:tr>
    </w:tbl>
    <w:p w:rsidR="00BE0437" w:rsidRPr="00BE0437" w:rsidRDefault="00BE0437" w:rsidP="00BE043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E0437" w:rsidRPr="00BE0437" w:rsidRDefault="00BE0437" w:rsidP="00BE043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5. Учебно-методическое и информационное обеспечение дисциплины</w:t>
      </w:r>
    </w:p>
    <w:p w:rsidR="00BE0437" w:rsidRPr="00BE0437" w:rsidRDefault="00BE0437" w:rsidP="00BE04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5.1. Основная литература:</w:t>
      </w:r>
    </w:p>
    <w:p w:rsidR="00BE0437" w:rsidRPr="00BE0437" w:rsidRDefault="00BE0437" w:rsidP="00BE04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1. Евсеев, С.П. Теория и организация адаптивной физической культуры / С.П. Евсеев. – М.: Спорт, 2016. – 616 с.</w:t>
      </w:r>
    </w:p>
    <w:p w:rsidR="00BE0437" w:rsidRPr="00BE0437" w:rsidRDefault="00BE0437" w:rsidP="00BE043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5.2. Дополнительная литература: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1. </w:t>
      </w:r>
      <w:r w:rsidRPr="00BE0437">
        <w:rPr>
          <w:rFonts w:ascii="Times New Roman" w:eastAsia="Times New Roman" w:hAnsi="Times New Roman" w:cs="Times New Roman"/>
          <w:sz w:val="24"/>
          <w:szCs w:val="24"/>
        </w:rPr>
        <w:t>Столяренко, Л.Д. Психология и педагогика: учеб. пособ. для студ. вузов (4-е изд. перераб. и доп.) / Л.Д. Столяренко, В.Е. Столяренко. - М.  ЮНИТИ, 2012. - 671 с.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2.Физкультурно-оздоровительные технологии [Текст] : науч. изд. / под общ. ред. А.А. Горелова, А.В. Лотоненко. — М. : Еврошкола, 2011. — 305 с.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>3.Теория и методика физической культуры: Учебник / Под ред. проф. Ю.Ф. Курамшина.-2-е изд., испр.- М.: Советский спорт, 2004.- 464с.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04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4.Холодов Ж.К. Кузнецов В.С. Теория и методика физического воспитания и спорта. Уч. пособие для студ. Высш. Учеб. Завед. –3-е изд. исп. и доп..- М.: изд. центр Академия, 2009. – 486 с. </w:t>
      </w:r>
    </w:p>
    <w:p w:rsidR="00BE0437" w:rsidRPr="00BE0437" w:rsidRDefault="00BE0437" w:rsidP="00BE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37" w:rsidRPr="00BE0437" w:rsidRDefault="00BE0437" w:rsidP="00BE043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5.3. Иные источники:</w:t>
      </w:r>
    </w:p>
    <w:p w:rsidR="00BE0437" w:rsidRPr="00BE0437" w:rsidRDefault="00BE0437" w:rsidP="00BE0437">
      <w:pPr>
        <w:pStyle w:val="a4"/>
        <w:numPr>
          <w:ilvl w:val="0"/>
          <w:numId w:val="7"/>
        </w:numPr>
        <w:ind w:left="0" w:firstLine="567"/>
        <w:jc w:val="both"/>
        <w:rPr>
          <w:rFonts w:eastAsia="Times New Roman"/>
          <w:sz w:val="24"/>
          <w:szCs w:val="24"/>
          <w:lang w:eastAsia="ar-SA"/>
        </w:rPr>
      </w:pPr>
      <w:r w:rsidRPr="00BE0437">
        <w:rPr>
          <w:rFonts w:eastAsia="Times New Roman"/>
          <w:sz w:val="24"/>
          <w:szCs w:val="24"/>
          <w:lang w:eastAsia="ar-SA"/>
        </w:rPr>
        <w:t>Дубровский, В.И. Лечебная физическая культура [Текст] : Учебник для вузов .— 2-е изд., стер. — М. : ВЛАДОС, 2001. — 608 с.</w:t>
      </w:r>
    </w:p>
    <w:p w:rsidR="00BE0437" w:rsidRPr="00BE0437" w:rsidRDefault="00BE0437" w:rsidP="00BE0437">
      <w:pPr>
        <w:pStyle w:val="a4"/>
        <w:numPr>
          <w:ilvl w:val="0"/>
          <w:numId w:val="7"/>
        </w:numPr>
        <w:ind w:left="0" w:firstLine="567"/>
        <w:jc w:val="both"/>
        <w:rPr>
          <w:rFonts w:eastAsia="Times New Roman"/>
          <w:sz w:val="24"/>
          <w:szCs w:val="24"/>
          <w:lang w:eastAsia="ar-SA"/>
        </w:rPr>
      </w:pPr>
      <w:r w:rsidRPr="00BE0437">
        <w:rPr>
          <w:rFonts w:eastAsia="Times New Roman"/>
          <w:sz w:val="24"/>
          <w:szCs w:val="24"/>
          <w:lang w:eastAsia="ar-SA"/>
        </w:rPr>
        <w:t>Куракин, М.А. Адаптация к физическим нагрузкам [Текст] : Учеб. пособие / Тамб.гос.ун-т им. Г.Р.Державина ; М.А.Куракин, А.И.Лукичев, Ю.П. Пчелинцев. — Тамбов, 1999. — 35 с.</w:t>
      </w:r>
    </w:p>
    <w:p w:rsidR="00BE0437" w:rsidRPr="00BE0437" w:rsidRDefault="00BE0437" w:rsidP="00BE0437">
      <w:pPr>
        <w:pStyle w:val="a4"/>
        <w:numPr>
          <w:ilvl w:val="0"/>
          <w:numId w:val="7"/>
        </w:numPr>
        <w:ind w:left="0" w:firstLine="567"/>
        <w:jc w:val="both"/>
        <w:rPr>
          <w:rFonts w:eastAsia="Times New Roman"/>
          <w:sz w:val="24"/>
          <w:szCs w:val="24"/>
          <w:lang w:eastAsia="ar-SA"/>
        </w:rPr>
      </w:pPr>
      <w:r w:rsidRPr="00BE0437">
        <w:rPr>
          <w:rFonts w:eastAsia="Times New Roman"/>
          <w:sz w:val="24"/>
          <w:szCs w:val="24"/>
          <w:lang w:eastAsia="ar-SA"/>
        </w:rPr>
        <w:t>Никитушкин, В.Г. Основы научно-методической деятельности в области физической культуры и спорта [Текст] : учебник / В. Г. Никитушкин. — М. : Советский спорт, 2013. — 279 с.</w:t>
      </w:r>
    </w:p>
    <w:p w:rsidR="00BE0437" w:rsidRPr="00BE0437" w:rsidRDefault="00BE0437" w:rsidP="00BE0437">
      <w:pPr>
        <w:pStyle w:val="a4"/>
        <w:numPr>
          <w:ilvl w:val="0"/>
          <w:numId w:val="7"/>
        </w:numPr>
        <w:ind w:left="0" w:firstLine="567"/>
        <w:jc w:val="both"/>
        <w:rPr>
          <w:rFonts w:eastAsia="Times New Roman"/>
          <w:sz w:val="24"/>
          <w:szCs w:val="24"/>
          <w:lang w:eastAsia="ar-SA"/>
        </w:rPr>
      </w:pPr>
      <w:r w:rsidRPr="00BE0437">
        <w:rPr>
          <w:rFonts w:eastAsia="Times New Roman"/>
          <w:sz w:val="24"/>
          <w:szCs w:val="24"/>
          <w:lang w:eastAsia="ar-SA"/>
        </w:rPr>
        <w:t>Николаев, Ю.М. Современные тенденции развития теоретико-образовательного пространства физической культуры [Текст] / Ю.М. Николаев // Теория и практика физической культуры .— 2013 .— № 7 .— С. 96-101.</w:t>
      </w:r>
    </w:p>
    <w:p w:rsidR="00BE0437" w:rsidRPr="00BE0437" w:rsidRDefault="00BE0437" w:rsidP="00BE0437">
      <w:pPr>
        <w:pStyle w:val="a4"/>
        <w:numPr>
          <w:ilvl w:val="0"/>
          <w:numId w:val="7"/>
        </w:numPr>
        <w:ind w:left="0" w:firstLine="567"/>
        <w:jc w:val="both"/>
        <w:rPr>
          <w:rFonts w:eastAsia="Times New Roman"/>
          <w:sz w:val="24"/>
          <w:szCs w:val="24"/>
          <w:lang w:eastAsia="ar-SA"/>
        </w:rPr>
      </w:pPr>
      <w:r w:rsidRPr="00BE0437">
        <w:rPr>
          <w:rFonts w:eastAsia="Times New Roman"/>
          <w:sz w:val="24"/>
          <w:szCs w:val="24"/>
          <w:lang w:eastAsia="ar-SA"/>
        </w:rPr>
        <w:t>Педагогическое физкультурно-спортивное совершенствование [Текст] : Учеб. пособие для вузов / Под ред. Ю.Д. Железняка. — М. : Академия, 2002. — 378 с.</w:t>
      </w:r>
    </w:p>
    <w:p w:rsidR="00BE0437" w:rsidRPr="00BE0437" w:rsidRDefault="00BE0437" w:rsidP="00BE0437">
      <w:pPr>
        <w:pStyle w:val="a4"/>
        <w:numPr>
          <w:ilvl w:val="0"/>
          <w:numId w:val="7"/>
        </w:numPr>
        <w:ind w:left="0" w:firstLine="567"/>
        <w:jc w:val="both"/>
        <w:rPr>
          <w:rFonts w:eastAsia="Times New Roman"/>
          <w:sz w:val="24"/>
          <w:szCs w:val="24"/>
          <w:lang w:eastAsia="ar-SA"/>
        </w:rPr>
      </w:pPr>
      <w:r w:rsidRPr="00BE0437">
        <w:rPr>
          <w:rFonts w:eastAsia="Times New Roman"/>
          <w:sz w:val="24"/>
          <w:szCs w:val="24"/>
          <w:lang w:eastAsia="ar-SA"/>
        </w:rPr>
        <w:t>Решетников, Н.В. Физическая культура [Текст] : Учеб. пособие для студ. учреждений сред. профессионального образования .— 2-е изд., перераб. и доп. — М. ; М. ; М. : Академия : Мастерство : Высш. шк., 2000 .— 149 с.</w:t>
      </w:r>
    </w:p>
    <w:p w:rsidR="00BE0437" w:rsidRPr="00BE0437" w:rsidRDefault="00BE0437" w:rsidP="00BE0437">
      <w:pPr>
        <w:pStyle w:val="a4"/>
        <w:widowControl w:val="0"/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E0437">
        <w:rPr>
          <w:rFonts w:eastAsia="Times New Roman"/>
          <w:sz w:val="24"/>
          <w:szCs w:val="24"/>
          <w:lang w:eastAsia="ar-SA"/>
        </w:rPr>
        <w:t>Холодов, Ж.К. Практикум по теории и методике физического воспитания и спорта [Текст] : Учеб. пособие для вузов / Ж.К. Холодов, В.С. Кузнецов. — М. : Академия, 2003. — 143 с.</w:t>
      </w: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437" w:rsidRPr="00BE0437" w:rsidRDefault="00BE0437" w:rsidP="00BE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BE0437" w:rsidRPr="00BE0437" w:rsidRDefault="00BE0437" w:rsidP="00BE0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BE0437" w:rsidRPr="00BE0437" w:rsidRDefault="00BE0437" w:rsidP="00BE0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BE0437" w:rsidRPr="00BE0437" w:rsidRDefault="00BE0437" w:rsidP="00E97B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BE0437" w:rsidRPr="00BE0437" w:rsidRDefault="00BD596E" w:rsidP="00E97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moodle</w:t>
        </w:r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tsutmb</w:t>
        </w:r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BE0437" w:rsidRPr="00BE043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BE0437" w:rsidRPr="00BE0437" w:rsidRDefault="00BE0437" w:rsidP="00BE043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BE0437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мультимедийных, гипертекстовых, сетевых, </w:t>
      </w:r>
      <w:r w:rsidRPr="00BE0437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телекоммуникационных технологий, используемых в электронной информационно-образовательной среде университета.</w:t>
      </w: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3"/>
          <w:sz w:val="24"/>
          <w:szCs w:val="24"/>
        </w:rPr>
      </w:pPr>
      <w:r w:rsidRPr="00BE0437">
        <w:rPr>
          <w:rFonts w:ascii="Times New Roman" w:hAnsi="Times New Roman" w:cs="Times New Roman"/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BE0437" w:rsidRPr="00BE0437" w:rsidRDefault="00BE0437" w:rsidP="00BE04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Kaspersky</w:t>
      </w:r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Endpoint</w:t>
      </w:r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Security</w:t>
      </w:r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</w:rPr>
        <w:t>длябизнеса</w:t>
      </w:r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– 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Стандартный</w:t>
      </w:r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Russian</w:t>
      </w:r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Edition</w:t>
      </w:r>
      <w:r w:rsidRPr="00E97B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1500-2499 Node 1 year Educational Renewal Licence</w:t>
      </w:r>
    </w:p>
    <w:p w:rsidR="00BE0437" w:rsidRPr="00BE0437" w:rsidRDefault="00BE0437" w:rsidP="00BE04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Операционнаясистема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Microsoft Windows 10</w:t>
      </w:r>
    </w:p>
    <w:p w:rsidR="00BE0437" w:rsidRPr="00BE0437" w:rsidRDefault="00BE0437" w:rsidP="00BE04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Adobe Reader XI (11.0.08) - Russian Adobe Systems Incorporated 10.11.2014 187, 00 MB 11.0.08</w:t>
      </w:r>
    </w:p>
    <w:p w:rsidR="00BE0437" w:rsidRPr="00BE0437" w:rsidRDefault="00BE0437" w:rsidP="00BE04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</w:rPr>
        <w:t>7-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Zip</w:t>
      </w: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</w:rPr>
        <w:t> 9.20</w:t>
      </w: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3"/>
          <w:sz w:val="24"/>
          <w:szCs w:val="24"/>
        </w:rPr>
      </w:pPr>
      <w:r w:rsidRPr="00BE04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Microsoft Office Профессиональный плюс 2007</w:t>
      </w:r>
      <w:r w:rsidRPr="00BE0437">
        <w:rPr>
          <w:rFonts w:ascii="Times New Roman" w:eastAsia="Times New Roman" w:hAnsi="Times New Roman" w:cs="Times New Roman"/>
          <w:sz w:val="24"/>
          <w:szCs w:val="24"/>
        </w:rPr>
        <w:t>Microsoft Office Профессиональный плюс 2007</w:t>
      </w:r>
    </w:p>
    <w:p w:rsidR="00BE0437" w:rsidRPr="00BE0437" w:rsidRDefault="00BE0437" w:rsidP="00BE0437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3"/>
          <w:sz w:val="24"/>
          <w:szCs w:val="24"/>
        </w:rPr>
      </w:pPr>
    </w:p>
    <w:p w:rsidR="00985CB9" w:rsidRPr="00225B9B" w:rsidRDefault="00985CB9" w:rsidP="00985CB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  <w:r w:rsidRPr="00225B9B">
        <w:rPr>
          <w:rFonts w:ascii="Times New Roman" w:hAnsi="Times New Roman" w:cs="Times New Roman"/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4177"/>
      </w:tblGrid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elib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tsutmb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pwb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ЭБС «Университетская библиотека онлайн» 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ЭБС «Консультант студента»: Медицина. Здравоохранение (ВО и СПО), Комплект Тамбовского ГУ (Гуманитарные науки)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ЭБС «IPRbooks»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ЭБС «Юрайт»: (ВО и СПО) 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9A2F3B" w:rsidRDefault="002F6D38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Сетевая электронная библиотека</w:t>
            </w:r>
            <w:r w:rsidRPr="00237E63">
              <w:rPr>
                <w:rFonts w:ascii="Times New Roman" w:hAnsi="Times New Roman"/>
                <w:sz w:val="24"/>
                <w:szCs w:val="24"/>
              </w:rPr>
              <w:br/>
            </w: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педагогических вузов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2F6D38" w:rsidRPr="00237E63" w:rsidRDefault="002F6D38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 eLIBRARY.RU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2F6D38" w:rsidRPr="009A2F3B" w:rsidTr="002F6D38">
        <w:trPr>
          <w:trHeight w:val="702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237E6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Электронный справочник «Информио» 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E6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Справочная правовая система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192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sz w:val="24"/>
                <w:szCs w:val="24"/>
              </w:rPr>
              <w:t xml:space="preserve">Коллекции журналов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</w:p>
          <w:p w:rsidR="002F6D38" w:rsidRPr="00237E63" w:rsidRDefault="002F6D38" w:rsidP="002F6D38">
            <w:pPr>
              <w:numPr>
                <w:ilvl w:val="0"/>
                <w:numId w:val="10"/>
              </w:numPr>
              <w:tabs>
                <w:tab w:val="left" w:pos="175"/>
              </w:tabs>
              <w:spacing w:after="0" w:line="192" w:lineRule="auto"/>
              <w:ind w:left="-57" w:right="-113" w:firstLine="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Database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Collection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F6D38" w:rsidRPr="00237E63" w:rsidRDefault="002F6D38" w:rsidP="002F6D38">
            <w:pPr>
              <w:numPr>
                <w:ilvl w:val="0"/>
                <w:numId w:val="10"/>
              </w:numPr>
              <w:tabs>
                <w:tab w:val="left" w:pos="175"/>
              </w:tabs>
              <w:spacing w:after="0" w:line="192" w:lineRule="auto"/>
              <w:ind w:left="-57" w:right="-113" w:firstLine="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Wiley Journal Backfiles 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before="40" w:after="40" w:line="192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20" w:tgtFrame="_blank" w:history="1"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://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2F6D38" w:rsidRPr="009A2F3B" w:rsidRDefault="00BD596E" w:rsidP="00996D9C">
            <w:pPr>
              <w:spacing w:after="40" w:line="216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tgtFrame="_blank" w:history="1">
              <w:r w:rsidR="002F6D38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2F6D38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://</w:t>
              </w:r>
              <w:r w:rsidR="002F6D38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podpiska</w:t>
              </w:r>
              <w:r w:rsidR="002F6D38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.</w:t>
              </w:r>
              <w:r w:rsidR="002F6D38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rfbr</w:t>
              </w:r>
              <w:r w:rsidR="002F6D38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.</w:t>
              </w:r>
              <w:r w:rsidR="002F6D38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2F6D38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/</w:t>
              </w:r>
              <w:r w:rsidR="002F6D38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2F6D38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eBook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Collections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6D38" w:rsidRPr="00237E63" w:rsidRDefault="002F6D38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2F6D38" w:rsidRPr="009A2F3B">
                <w:rPr>
                  <w:rStyle w:val="a3"/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</w:rPr>
                <w:t>https://link.springer.com/</w:t>
              </w:r>
            </w:hyperlink>
          </w:p>
          <w:p w:rsidR="002F6D38" w:rsidRPr="009A2F3B" w:rsidRDefault="00BD596E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23" w:tgtFrame="_blank" w:history="1">
              <w:r w:rsidR="002F6D38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2F6D38" w:rsidRPr="00237E63" w:rsidRDefault="002F6D38" w:rsidP="002F6D38">
            <w:pPr>
              <w:numPr>
                <w:ilvl w:val="0"/>
                <w:numId w:val="9"/>
              </w:numPr>
              <w:spacing w:after="0" w:line="192" w:lineRule="auto"/>
              <w:ind w:left="-57" w:right="-170" w:hanging="141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БД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2F6D38" w:rsidRPr="00237E63" w:rsidRDefault="002F6D38" w:rsidP="002F6D38">
            <w:pPr>
              <w:numPr>
                <w:ilvl w:val="0"/>
                <w:numId w:val="9"/>
              </w:numPr>
              <w:spacing w:after="0" w:line="192" w:lineRule="auto"/>
              <w:ind w:left="-57" w:right="-170" w:hanging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БД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2F6D38" w:rsidRPr="00237E63" w:rsidRDefault="002F6D38" w:rsidP="002F6D38">
            <w:pPr>
              <w:numPr>
                <w:ilvl w:val="0"/>
                <w:numId w:val="9"/>
              </w:numPr>
              <w:spacing w:after="0" w:line="192" w:lineRule="auto"/>
              <w:ind w:left="-57" w:right="-170" w:hanging="141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&amp;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40" w:line="216" w:lineRule="auto"/>
              <w:ind w:left="-57" w:right="-113"/>
              <w:rPr>
                <w:rStyle w:val="ab"/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hyperlink r:id="rId24" w:history="1"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nature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2F6D38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2F6D38" w:rsidRPr="009A2F3B" w:rsidRDefault="002F6D38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.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.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hd w:val="clear" w:color="auto" w:fill="FFFFFF"/>
              <w:spacing w:after="0" w:line="192" w:lineRule="auto"/>
              <w:ind w:left="-57" w:right="-170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sz w:val="24"/>
                <w:szCs w:val="24"/>
              </w:rPr>
              <w:t xml:space="preserve">Журналы </w:t>
            </w:r>
            <w:r w:rsidRPr="009A2F3B">
              <w:rPr>
                <w:rStyle w:val="ab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 w:rsidRPr="00237E63">
              <w:rPr>
                <w:rFonts w:ascii="Times New Roman" w:hAnsi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2F6D38" w:rsidRPr="009A2F3B" w:rsidRDefault="00BD596E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25" w:tgtFrame="_blank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https://journals.rcsi.science/</w:t>
              </w:r>
            </w:hyperlink>
          </w:p>
          <w:p w:rsidR="002F6D38" w:rsidRPr="009A2F3B" w:rsidRDefault="002F6D38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.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.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b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color w:val="112BAF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2F6D38" w:rsidRPr="009A2F3B" w:rsidRDefault="00BD596E" w:rsidP="00996D9C">
            <w:pPr>
              <w:spacing w:after="0" w:line="192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2F6D38" w:rsidRPr="009A2F3B">
                <w:rPr>
                  <w:rFonts w:ascii="Times New Roman" w:hAnsi="Times New Roman"/>
                  <w:sz w:val="24"/>
                  <w:szCs w:val="24"/>
                </w:rPr>
                <w:t>https://arch.neicon.ru</w:t>
              </w:r>
            </w:hyperlink>
          </w:p>
        </w:tc>
      </w:tr>
      <w:tr w:rsidR="002F6D38" w:rsidRPr="009A2F3B" w:rsidTr="002F6D38">
        <w:trPr>
          <w:trHeight w:val="397"/>
        </w:trPr>
        <w:tc>
          <w:tcPr>
            <w:tcW w:w="5462" w:type="dxa"/>
            <w:vAlign w:val="center"/>
          </w:tcPr>
          <w:p w:rsidR="002F6D38" w:rsidRPr="00237E63" w:rsidRDefault="002F6D38" w:rsidP="00996D9C">
            <w:pPr>
              <w:spacing w:after="0" w:line="192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Словари ABBYY Lingvo х3 Европейская версия 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2F6D38" w:rsidRPr="009A2F3B" w:rsidRDefault="002F6D38" w:rsidP="00996D9C">
            <w:pPr>
              <w:spacing w:after="0" w:line="192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2F3B">
              <w:rPr>
                <w:rFonts w:ascii="Times New Roman" w:hAnsi="Times New Roman"/>
                <w:sz w:val="24"/>
                <w:szCs w:val="24"/>
              </w:rPr>
              <w:t>Установлены стационарно на ПК ТГУ</w:t>
            </w:r>
          </w:p>
        </w:tc>
      </w:tr>
    </w:tbl>
    <w:p w:rsidR="00985CB9" w:rsidRPr="00225B9B" w:rsidRDefault="00985CB9" w:rsidP="00985CB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</w:p>
    <w:p w:rsidR="004878B4" w:rsidRDefault="004878B4"/>
    <w:sectPr w:rsidR="004878B4" w:rsidSect="00487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706A9"/>
    <w:multiLevelType w:val="hybridMultilevel"/>
    <w:tmpl w:val="753AC71E"/>
    <w:lvl w:ilvl="0" w:tplc="9AD8D5B4">
      <w:start w:val="1"/>
      <w:numFmt w:val="decimal"/>
      <w:lvlText w:val="%1."/>
      <w:lvlJc w:val="left"/>
      <w:pPr>
        <w:ind w:left="149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CBC67FD"/>
    <w:multiLevelType w:val="hybridMultilevel"/>
    <w:tmpl w:val="03C4D418"/>
    <w:lvl w:ilvl="0" w:tplc="4C24908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34057"/>
    <w:multiLevelType w:val="hybridMultilevel"/>
    <w:tmpl w:val="E7568EA2"/>
    <w:lvl w:ilvl="0" w:tplc="9AD8D5B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A01AB0"/>
    <w:multiLevelType w:val="hybridMultilevel"/>
    <w:tmpl w:val="194E4912"/>
    <w:lvl w:ilvl="0" w:tplc="E6B8BA8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AEE9BC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EAE45B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0D8476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C247D8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D56DB5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19A646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19C00A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AA4427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B63B6D"/>
    <w:multiLevelType w:val="multilevel"/>
    <w:tmpl w:val="EF4021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color w:val="auto"/>
      </w:rPr>
    </w:lvl>
  </w:abstractNum>
  <w:abstractNum w:abstractNumId="6">
    <w:nsid w:val="6880412A"/>
    <w:multiLevelType w:val="hybridMultilevel"/>
    <w:tmpl w:val="6728C89C"/>
    <w:lvl w:ilvl="0" w:tplc="E4646B18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EE805B0"/>
    <w:multiLevelType w:val="hybridMultilevel"/>
    <w:tmpl w:val="D8F4BFAC"/>
    <w:lvl w:ilvl="0" w:tplc="FFB0AA3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4A44A08C" w:tentative="1">
      <w:start w:val="1"/>
      <w:numFmt w:val="lowerLetter"/>
      <w:lvlText w:val="%2."/>
      <w:lvlJc w:val="left"/>
      <w:pPr>
        <w:ind w:left="1440" w:hanging="360"/>
      </w:pPr>
    </w:lvl>
    <w:lvl w:ilvl="2" w:tplc="A68A8B2A" w:tentative="1">
      <w:start w:val="1"/>
      <w:numFmt w:val="lowerRoman"/>
      <w:lvlText w:val="%3."/>
      <w:lvlJc w:val="right"/>
      <w:pPr>
        <w:ind w:left="2160" w:hanging="180"/>
      </w:pPr>
    </w:lvl>
    <w:lvl w:ilvl="3" w:tplc="64D2603A" w:tentative="1">
      <w:start w:val="1"/>
      <w:numFmt w:val="decimal"/>
      <w:lvlText w:val="%4."/>
      <w:lvlJc w:val="left"/>
      <w:pPr>
        <w:ind w:left="2880" w:hanging="360"/>
      </w:pPr>
    </w:lvl>
    <w:lvl w:ilvl="4" w:tplc="0E60E528" w:tentative="1">
      <w:start w:val="1"/>
      <w:numFmt w:val="lowerLetter"/>
      <w:lvlText w:val="%5."/>
      <w:lvlJc w:val="left"/>
      <w:pPr>
        <w:ind w:left="3600" w:hanging="360"/>
      </w:pPr>
    </w:lvl>
    <w:lvl w:ilvl="5" w:tplc="D2C465F6" w:tentative="1">
      <w:start w:val="1"/>
      <w:numFmt w:val="lowerRoman"/>
      <w:lvlText w:val="%6."/>
      <w:lvlJc w:val="right"/>
      <w:pPr>
        <w:ind w:left="4320" w:hanging="180"/>
      </w:pPr>
    </w:lvl>
    <w:lvl w:ilvl="6" w:tplc="F6BE6B38" w:tentative="1">
      <w:start w:val="1"/>
      <w:numFmt w:val="decimal"/>
      <w:lvlText w:val="%7."/>
      <w:lvlJc w:val="left"/>
      <w:pPr>
        <w:ind w:left="5040" w:hanging="360"/>
      </w:pPr>
    </w:lvl>
    <w:lvl w:ilvl="7" w:tplc="E056D266" w:tentative="1">
      <w:start w:val="1"/>
      <w:numFmt w:val="lowerLetter"/>
      <w:lvlText w:val="%8."/>
      <w:lvlJc w:val="left"/>
      <w:pPr>
        <w:ind w:left="5760" w:hanging="360"/>
      </w:pPr>
    </w:lvl>
    <w:lvl w:ilvl="8" w:tplc="3C5261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BE0437"/>
    <w:rsid w:val="000D49C6"/>
    <w:rsid w:val="001C06E0"/>
    <w:rsid w:val="00252DAC"/>
    <w:rsid w:val="002550F9"/>
    <w:rsid w:val="002E2521"/>
    <w:rsid w:val="002F6D38"/>
    <w:rsid w:val="004878B4"/>
    <w:rsid w:val="006A2A67"/>
    <w:rsid w:val="007F69CE"/>
    <w:rsid w:val="00985CB9"/>
    <w:rsid w:val="00B675AC"/>
    <w:rsid w:val="00BD596E"/>
    <w:rsid w:val="00BE0437"/>
    <w:rsid w:val="00E30D82"/>
    <w:rsid w:val="00E9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B4"/>
  </w:style>
  <w:style w:type="paragraph" w:styleId="1">
    <w:name w:val="heading 1"/>
    <w:basedOn w:val="a"/>
    <w:next w:val="a"/>
    <w:link w:val="10"/>
    <w:uiPriority w:val="9"/>
    <w:qFormat/>
    <w:rsid w:val="00BE04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0437"/>
    <w:rPr>
      <w:color w:val="0000FF"/>
      <w:u w:val="single"/>
    </w:rPr>
  </w:style>
  <w:style w:type="paragraph" w:styleId="a4">
    <w:name w:val="List Paragraph"/>
    <w:basedOn w:val="a"/>
    <w:link w:val="a5"/>
    <w:qFormat/>
    <w:rsid w:val="00BE0437"/>
    <w:pPr>
      <w:spacing w:after="0" w:line="240" w:lineRule="auto"/>
      <w:ind w:left="720"/>
      <w:contextualSpacing/>
      <w:jc w:val="center"/>
    </w:pPr>
    <w:rPr>
      <w:rFonts w:ascii="Times New Roman" w:hAnsi="Times New Roman" w:cs="Times New Roman"/>
    </w:rPr>
  </w:style>
  <w:style w:type="character" w:customStyle="1" w:styleId="a5">
    <w:name w:val="Абзац списка Знак"/>
    <w:link w:val="a4"/>
    <w:locked/>
    <w:rsid w:val="00BE0437"/>
    <w:rPr>
      <w:rFonts w:ascii="Times New Roman" w:hAnsi="Times New Roman" w:cs="Times New Roman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BE0437"/>
    <w:pPr>
      <w:tabs>
        <w:tab w:val="num" w:pos="720"/>
      </w:tabs>
      <w:spacing w:before="100" w:beforeAutospacing="1" w:after="100" w:afterAutospacing="1" w:line="240" w:lineRule="auto"/>
      <w:ind w:left="720" w:hanging="72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BE0437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Осн_текст_с_отст"/>
    <w:basedOn w:val="a"/>
    <w:qFormat/>
    <w:rsid w:val="00BE0437"/>
    <w:pPr>
      <w:tabs>
        <w:tab w:val="num" w:pos="1155"/>
      </w:tabs>
      <w:spacing w:after="12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E0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BE0437"/>
    <w:pPr>
      <w:jc w:val="center"/>
      <w:outlineLvl w:val="9"/>
    </w:pPr>
    <w:rPr>
      <w:lang w:eastAsia="en-US"/>
    </w:rPr>
  </w:style>
  <w:style w:type="table" w:styleId="aa">
    <w:name w:val="Table Grid"/>
    <w:basedOn w:val="a1"/>
    <w:uiPriority w:val="59"/>
    <w:rsid w:val="00BE04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2F6D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tsutmb.ru/" TargetMode="External"/><Relationship Id="rId13" Type="http://schemas.openxmlformats.org/officeDocument/2006/relationships/hyperlink" Target="https://e.lanbook.com/" TargetMode="External"/><Relationship Id="rId18" Type="http://schemas.openxmlformats.org/officeDocument/2006/relationships/hyperlink" Target="http://polpred.com/" TargetMode="External"/><Relationship Id="rId26" Type="http://schemas.openxmlformats.org/officeDocument/2006/relationships/hyperlink" Target="https://arch.neicon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odpiska.rfbr.ru/news/396/" TargetMode="External"/><Relationship Id="rId7" Type="http://schemas.openxmlformats.org/officeDocument/2006/relationships/hyperlink" Target="https://elib.tsutmb.ru/pwb/" TargetMode="External"/><Relationship Id="rId12" Type="http://schemas.openxmlformats.org/officeDocument/2006/relationships/hyperlink" Target="http://www.urait.ru/" TargetMode="External"/><Relationship Id="rId17" Type="http://schemas.openxmlformats.org/officeDocument/2006/relationships/hyperlink" Target="http://www.informio.ru/" TargetMode="External"/><Relationship Id="rId25" Type="http://schemas.openxmlformats.org/officeDocument/2006/relationships/hyperlink" Target="https://journals.rcsi.scienc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lib.ru/" TargetMode="External"/><Relationship Id="rId20" Type="http://schemas.openxmlformats.org/officeDocument/2006/relationships/hyperlink" Target="https://onlinelibrary.wiley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odle.tsutmb.ru" TargetMode="External"/><Relationship Id="rId11" Type="http://schemas.openxmlformats.org/officeDocument/2006/relationships/hyperlink" Target="http://iprbookshop.ru/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xn--90ax2c.xn--p1ai/" TargetMode="External"/><Relationship Id="rId23" Type="http://schemas.openxmlformats.org/officeDocument/2006/relationships/hyperlink" Target="https://podpiska.rfbr.ru/news/396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tudentlibrary.ru/" TargetMode="External"/><Relationship Id="rId19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club.ru/" TargetMode="External"/><Relationship Id="rId14" Type="http://schemas.openxmlformats.org/officeDocument/2006/relationships/hyperlink" Target="http://elibrary.ru/" TargetMode="External"/><Relationship Id="rId22" Type="http://schemas.openxmlformats.org/officeDocument/2006/relationships/hyperlink" Target="https://link.springer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3303</Words>
  <Characters>18832</Characters>
  <Application>Microsoft Office Word</Application>
  <DocSecurity>0</DocSecurity>
  <Lines>156</Lines>
  <Paragraphs>44</Paragraphs>
  <ScaleCrop>false</ScaleCrop>
  <Company/>
  <LinksUpToDate>false</LinksUpToDate>
  <CharactersWithSpaces>22091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Аспирантура</cp:lastModifiedBy>
  <cp:revision>9</cp:revision>
  <dcterms:created xsi:type="dcterms:W3CDTF">2022-04-18T08:22:00Z</dcterms:created>
  <dcterms:modified xsi:type="dcterms:W3CDTF">2024-04-02T12:40:00Z</dcterms:modified>
</cp:coreProperties>
</file>